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0BF90" w14:textId="77777777" w:rsidR="004D2EED" w:rsidRPr="004D2EED" w:rsidRDefault="004D2EED" w:rsidP="004D2EED">
      <w:pPr>
        <w:shd w:val="clear" w:color="auto" w:fill="FFFFFF"/>
        <w:spacing w:before="150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3399"/>
          <w:sz w:val="36"/>
          <w:szCs w:val="36"/>
        </w:rPr>
      </w:pPr>
      <w:r w:rsidRPr="004D2EED">
        <w:rPr>
          <w:rFonts w:ascii="Arial" w:eastAsia="Times New Roman" w:hAnsi="Arial" w:cs="Arial"/>
          <w:b/>
          <w:bCs/>
          <w:color w:val="003399"/>
          <w:sz w:val="36"/>
          <w:szCs w:val="36"/>
        </w:rPr>
        <w:t>LST Fidelity Verification Process and Costs</w:t>
      </w:r>
    </w:p>
    <w:p w14:paraId="1571BF66" w14:textId="77777777" w:rsidR="004D2EED" w:rsidRPr="004D2EED" w:rsidRDefault="004D2EED" w:rsidP="004D2EE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B3B3B"/>
          <w:sz w:val="26"/>
          <w:szCs w:val="26"/>
        </w:rPr>
      </w:pPr>
      <w:r w:rsidRPr="004D2EED">
        <w:rPr>
          <w:rFonts w:ascii="Arial" w:eastAsia="Times New Roman" w:hAnsi="Arial" w:cs="Arial"/>
          <w:color w:val="3B3B3B"/>
          <w:sz w:val="26"/>
          <w:szCs w:val="26"/>
        </w:rPr>
        <w:br/>
      </w:r>
      <w:proofErr w:type="gramStart"/>
      <w:r w:rsidRPr="004D2EED">
        <w:rPr>
          <w:rFonts w:ascii="Arial" w:eastAsia="Times New Roman" w:hAnsi="Arial" w:cs="Arial"/>
          <w:color w:val="3B3B3B"/>
          <w:sz w:val="26"/>
          <w:szCs w:val="26"/>
        </w:rPr>
        <w:t>At this time</w:t>
      </w:r>
      <w:proofErr w:type="gramEnd"/>
      <w:r w:rsidRPr="004D2EED">
        <w:rPr>
          <w:rFonts w:ascii="Arial" w:eastAsia="Times New Roman" w:hAnsi="Arial" w:cs="Arial"/>
          <w:color w:val="3B3B3B"/>
          <w:sz w:val="26"/>
          <w:szCs w:val="26"/>
        </w:rPr>
        <w:t xml:space="preserve">, there is no official Fidelity Verification process for </w:t>
      </w:r>
      <w:proofErr w:type="spellStart"/>
      <w:r w:rsidRPr="004D2EED">
        <w:rPr>
          <w:rFonts w:ascii="Arial" w:eastAsia="Times New Roman" w:hAnsi="Arial" w:cs="Arial"/>
          <w:color w:val="3B3B3B"/>
          <w:sz w:val="26"/>
          <w:szCs w:val="26"/>
        </w:rPr>
        <w:t>LifeSkills</w:t>
      </w:r>
      <w:proofErr w:type="spellEnd"/>
      <w:r w:rsidRPr="004D2EED">
        <w:rPr>
          <w:rFonts w:ascii="Arial" w:eastAsia="Times New Roman" w:hAnsi="Arial" w:cs="Arial"/>
          <w:color w:val="3B3B3B"/>
          <w:sz w:val="26"/>
          <w:szCs w:val="26"/>
        </w:rPr>
        <w:t xml:space="preserve"> Training. Therefore, </w:t>
      </w:r>
      <w:proofErr w:type="gramStart"/>
      <w:r w:rsidRPr="004D2EED">
        <w:rPr>
          <w:rFonts w:ascii="Arial" w:eastAsia="Times New Roman" w:hAnsi="Arial" w:cs="Arial"/>
          <w:color w:val="3B3B3B"/>
          <w:sz w:val="26"/>
          <w:szCs w:val="26"/>
        </w:rPr>
        <w:t>Please</w:t>
      </w:r>
      <w:proofErr w:type="gramEnd"/>
      <w:r w:rsidRPr="004D2EED">
        <w:rPr>
          <w:rFonts w:ascii="Arial" w:eastAsia="Times New Roman" w:hAnsi="Arial" w:cs="Arial"/>
          <w:color w:val="3B3B3B"/>
          <w:sz w:val="26"/>
          <w:szCs w:val="26"/>
        </w:rPr>
        <w:t xml:space="preserve"> contact the EPIS </w:t>
      </w:r>
      <w:proofErr w:type="spellStart"/>
      <w:r w:rsidRPr="004D2EED">
        <w:rPr>
          <w:rFonts w:ascii="Arial" w:eastAsia="Times New Roman" w:hAnsi="Arial" w:cs="Arial"/>
          <w:color w:val="3B3B3B"/>
          <w:sz w:val="26"/>
          <w:szCs w:val="26"/>
        </w:rPr>
        <w:t>LifeSkills</w:t>
      </w:r>
      <w:proofErr w:type="spellEnd"/>
      <w:r w:rsidRPr="004D2EED">
        <w:rPr>
          <w:rFonts w:ascii="Arial" w:eastAsia="Times New Roman" w:hAnsi="Arial" w:cs="Arial"/>
          <w:color w:val="3B3B3B"/>
          <w:sz w:val="26"/>
          <w:szCs w:val="26"/>
        </w:rPr>
        <w:t xml:space="preserve"> Training Implementation Specialist for information on costs related to fidelity verification.</w:t>
      </w:r>
    </w:p>
    <w:p w14:paraId="47C860FE" w14:textId="77777777" w:rsidR="007531A9" w:rsidRDefault="007531A9">
      <w:bookmarkStart w:id="0" w:name="_GoBack"/>
      <w:bookmarkEnd w:id="0"/>
    </w:p>
    <w:sectPr w:rsidR="00753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EED"/>
    <w:rsid w:val="004D2EED"/>
    <w:rsid w:val="0075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B165B"/>
  <w15:chartTrackingRefBased/>
  <w15:docId w15:val="{FAF859B7-DE37-4BFC-9EC6-6C2FB687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D2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2EE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ield">
    <w:name w:val="field"/>
    <w:basedOn w:val="DefaultParagraphFont"/>
    <w:rsid w:val="004D2EED"/>
  </w:style>
  <w:style w:type="paragraph" w:styleId="NormalWeb">
    <w:name w:val="Normal (Web)"/>
    <w:basedOn w:val="Normal"/>
    <w:uiPriority w:val="99"/>
    <w:semiHidden/>
    <w:unhideWhenUsed/>
    <w:rsid w:val="004D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8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60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50662">
                  <w:marLeft w:val="0"/>
                  <w:marRight w:val="0"/>
                  <w:marTop w:val="12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2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Jeanine Emigh</dc:creator>
  <cp:keywords/>
  <dc:description/>
  <cp:lastModifiedBy>Jeanine Emigh</cp:lastModifiedBy>
  <cp:revision>1</cp:revision>
  <dcterms:created xsi:type="dcterms:W3CDTF">2020-10-06T04:02:00Z</dcterms:created>
  <dcterms:modified xsi:type="dcterms:W3CDTF">2020-10-06T04:03:00Z</dcterms:modified>
</cp:coreProperties>
</file>